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EFC07" w14:textId="77777777" w:rsidR="00A8206C" w:rsidRDefault="00A8206C" w:rsidP="00A8206C">
      <w:pPr>
        <w:rPr>
          <w:rFonts w:ascii="Arial" w:hAnsi="Arial" w:cs="Arial"/>
          <w:b/>
          <w:bCs/>
          <w:sz w:val="24"/>
          <w:szCs w:val="24"/>
        </w:rPr>
      </w:pPr>
      <w:r>
        <w:rPr>
          <w:rFonts w:ascii="Arial" w:hAnsi="Arial" w:cs="Arial"/>
          <w:b/>
          <w:bCs/>
          <w:sz w:val="24"/>
          <w:szCs w:val="24"/>
        </w:rPr>
        <w:t>Everyone can and does do Maths.</w:t>
      </w:r>
    </w:p>
    <w:p w14:paraId="41A73DA2" w14:textId="77777777" w:rsidR="00A8206C" w:rsidRDefault="00A8206C" w:rsidP="00A8206C">
      <w:pPr>
        <w:rPr>
          <w:rFonts w:ascii="Arial" w:hAnsi="Arial" w:cs="Arial"/>
          <w:b/>
          <w:bCs/>
        </w:rPr>
      </w:pPr>
    </w:p>
    <w:p w14:paraId="47F44652" w14:textId="04E7A134" w:rsidR="00A8206C" w:rsidRPr="007F41CE" w:rsidRDefault="00A8206C" w:rsidP="00A8206C">
      <w:pPr>
        <w:pStyle w:val="NormalWeb"/>
        <w:spacing w:before="0" w:beforeAutospacing="0" w:after="0" w:afterAutospacing="0"/>
        <w:textAlignment w:val="top"/>
        <w:rPr>
          <w:rFonts w:ascii="Arial" w:hAnsi="Arial" w:cs="Arial"/>
          <w:color w:val="1B1B1B"/>
          <w:bdr w:val="none" w:sz="0" w:space="0" w:color="auto" w:frame="1"/>
        </w:rPr>
      </w:pPr>
      <w:r>
        <w:rPr>
          <w:rFonts w:ascii="Arial" w:hAnsi="Arial" w:cs="Arial"/>
          <w:color w:val="1B1B1B"/>
          <w:bdr w:val="none" w:sz="0" w:space="0" w:color="auto" w:frame="1"/>
        </w:rPr>
        <w:t>We aim for all</w:t>
      </w:r>
      <w:r>
        <w:rPr>
          <w:rFonts w:ascii="Arial" w:hAnsi="Arial" w:cs="Arial"/>
          <w:bdr w:val="none" w:sz="0" w:space="0" w:color="auto" w:frame="1"/>
        </w:rPr>
        <w:t xml:space="preserve"> </w:t>
      </w:r>
      <w:r>
        <w:rPr>
          <w:rFonts w:ascii="Arial" w:hAnsi="Arial" w:cs="Arial"/>
          <w:color w:val="1B1B1B"/>
          <w:bdr w:val="none" w:sz="0" w:space="0" w:color="auto" w:frame="1"/>
        </w:rPr>
        <w:t xml:space="preserve">our children to understand the power and beauty of </w:t>
      </w:r>
      <w:r>
        <w:rPr>
          <w:rFonts w:ascii="Arial" w:hAnsi="Arial" w:cs="Arial"/>
          <w:bdr w:val="none" w:sz="0" w:space="0" w:color="auto" w:frame="1"/>
        </w:rPr>
        <w:t>m</w:t>
      </w:r>
      <w:r>
        <w:rPr>
          <w:rFonts w:ascii="Arial" w:hAnsi="Arial" w:cs="Arial"/>
          <w:color w:val="1B1B1B"/>
          <w:bdr w:val="none" w:sz="0" w:space="0" w:color="auto" w:frame="1"/>
        </w:rPr>
        <w:t xml:space="preserve">athematics and that it is central to the real world in which we live. We </w:t>
      </w:r>
      <w:r w:rsidRPr="007F41CE">
        <w:rPr>
          <w:rFonts w:ascii="Arial" w:hAnsi="Arial" w:cs="Arial"/>
          <w:color w:val="1B1B1B"/>
          <w:bdr w:val="none" w:sz="0" w:space="0" w:color="auto" w:frame="1"/>
        </w:rPr>
        <w:t xml:space="preserve">expect our children to leave the school as efficient, independent and enthusiastic mathematicians who are willing to take risks and value mistakes that they make when learning. learning. </w:t>
      </w:r>
      <w:r w:rsidRPr="007F41CE">
        <w:rPr>
          <w:rFonts w:ascii="Arial" w:hAnsi="Arial" w:cs="Arial"/>
          <w:bdr w:val="none" w:sz="0" w:space="0" w:color="auto" w:frame="1"/>
        </w:rPr>
        <w:t>                                       </w:t>
      </w:r>
    </w:p>
    <w:p w14:paraId="013A82CC" w14:textId="77777777" w:rsidR="00A8206C" w:rsidRPr="007F41CE" w:rsidRDefault="00A8206C" w:rsidP="00A8206C">
      <w:pPr>
        <w:pStyle w:val="NormalWeb"/>
        <w:spacing w:before="0" w:beforeAutospacing="0" w:after="0" w:afterAutospacing="0"/>
        <w:textAlignment w:val="top"/>
        <w:rPr>
          <w:rFonts w:ascii="Arial" w:hAnsi="Arial" w:cs="Arial"/>
          <w:color w:val="1B1B1B"/>
          <w:bdr w:val="none" w:sz="0" w:space="0" w:color="auto" w:frame="1"/>
        </w:rPr>
      </w:pPr>
    </w:p>
    <w:p w14:paraId="3CB878C4" w14:textId="1E56B626" w:rsidR="00A8206C" w:rsidRPr="007F41CE" w:rsidRDefault="00A8206C" w:rsidP="00A8206C">
      <w:pPr>
        <w:pStyle w:val="NormalWeb"/>
        <w:spacing w:before="0" w:beforeAutospacing="0" w:after="0" w:afterAutospacing="0"/>
        <w:textAlignment w:val="top"/>
        <w:rPr>
          <w:rFonts w:ascii="Arial" w:hAnsi="Arial" w:cs="Arial"/>
          <w:color w:val="1B1B1B"/>
          <w:bdr w:val="none" w:sz="0" w:space="0" w:color="auto" w:frame="1"/>
        </w:rPr>
      </w:pPr>
      <w:r w:rsidRPr="007F41CE">
        <w:rPr>
          <w:rFonts w:ascii="Arial" w:hAnsi="Arial" w:cs="Arial"/>
          <w:color w:val="1B1B1B"/>
          <w:bdr w:val="none" w:sz="0" w:space="0" w:color="auto" w:frame="1"/>
        </w:rPr>
        <w:t xml:space="preserve">Our </w:t>
      </w:r>
      <w:r w:rsidRPr="007F41CE">
        <w:rPr>
          <w:rFonts w:ascii="Arial" w:hAnsi="Arial" w:cs="Arial"/>
          <w:bdr w:val="none" w:sz="0" w:space="0" w:color="auto" w:frame="1"/>
        </w:rPr>
        <w:t>m</w:t>
      </w:r>
      <w:r w:rsidRPr="007F41CE">
        <w:rPr>
          <w:rFonts w:ascii="Arial" w:hAnsi="Arial" w:cs="Arial"/>
          <w:color w:val="1B1B1B"/>
          <w:bdr w:val="none" w:sz="0" w:space="0" w:color="auto" w:frame="1"/>
        </w:rPr>
        <w:t xml:space="preserve">athematics teaching is delivered through a daily </w:t>
      </w:r>
      <w:r w:rsidRPr="007F41CE">
        <w:rPr>
          <w:rFonts w:ascii="Arial" w:hAnsi="Arial" w:cs="Arial"/>
          <w:bdr w:val="none" w:sz="0" w:space="0" w:color="auto" w:frame="1"/>
        </w:rPr>
        <w:t>m</w:t>
      </w:r>
      <w:r w:rsidRPr="007F41CE">
        <w:rPr>
          <w:rFonts w:ascii="Arial" w:hAnsi="Arial" w:cs="Arial"/>
          <w:color w:val="1B1B1B"/>
          <w:bdr w:val="none" w:sz="0" w:space="0" w:color="auto" w:frame="1"/>
        </w:rPr>
        <w:t>aths lesson to implement the requirements of the National Curriculum</w:t>
      </w:r>
      <w:r w:rsidRPr="007F41CE">
        <w:rPr>
          <w:rFonts w:ascii="Arial" w:hAnsi="Arial" w:cs="Arial"/>
          <w:bdr w:val="none" w:sz="0" w:space="0" w:color="auto" w:frame="1"/>
        </w:rPr>
        <w:t>. We aim</w:t>
      </w:r>
      <w:r w:rsidRPr="007F41CE">
        <w:rPr>
          <w:rFonts w:ascii="Arial" w:hAnsi="Arial" w:cs="Arial"/>
          <w:color w:val="1B1B1B"/>
          <w:bdr w:val="none" w:sz="0" w:space="0" w:color="auto" w:frame="1"/>
        </w:rPr>
        <w:t xml:space="preserve"> for the children to become fluent in the fundamentals of mathematics, be able to reason mathematically and solve problems by applying their learning. Children’s </w:t>
      </w:r>
      <w:r w:rsidRPr="007F41CE">
        <w:rPr>
          <w:rFonts w:ascii="Arial" w:hAnsi="Arial" w:cs="Arial"/>
          <w:bdr w:val="none" w:sz="0" w:space="0" w:color="auto" w:frame="1"/>
        </w:rPr>
        <w:t>m</w:t>
      </w:r>
      <w:r w:rsidRPr="007F41CE">
        <w:rPr>
          <w:rFonts w:ascii="Arial" w:hAnsi="Arial" w:cs="Arial"/>
          <w:color w:val="1B1B1B"/>
          <w:bdr w:val="none" w:sz="0" w:space="0" w:color="auto" w:frame="1"/>
        </w:rPr>
        <w:t xml:space="preserve">athematical learning is ongoing and </w:t>
      </w:r>
      <w:r w:rsidRPr="007F41CE">
        <w:rPr>
          <w:rFonts w:ascii="Arial" w:hAnsi="Arial" w:cs="Arial"/>
          <w:bdr w:val="none" w:sz="0" w:space="0" w:color="auto" w:frame="1"/>
        </w:rPr>
        <w:t xml:space="preserve">extends </w:t>
      </w:r>
      <w:r w:rsidRPr="007F41CE">
        <w:rPr>
          <w:rFonts w:ascii="Arial" w:hAnsi="Arial" w:cs="Arial"/>
          <w:color w:val="1B1B1B"/>
          <w:bdr w:val="none" w:sz="0" w:space="0" w:color="auto" w:frame="1"/>
        </w:rPr>
        <w:t>beyond the parameters of the lessons.</w:t>
      </w:r>
    </w:p>
    <w:p w14:paraId="0BFDDAF0" w14:textId="77777777" w:rsidR="00A8206C" w:rsidRPr="007F41CE" w:rsidRDefault="00A8206C" w:rsidP="00A8206C">
      <w:pPr>
        <w:pStyle w:val="NormalWeb"/>
        <w:spacing w:before="0" w:beforeAutospacing="0" w:after="0" w:afterAutospacing="0"/>
        <w:textAlignment w:val="top"/>
        <w:rPr>
          <w:rFonts w:ascii="Arial" w:hAnsi="Arial" w:cs="Arial"/>
          <w:color w:val="1B1B1B"/>
          <w:bdr w:val="none" w:sz="0" w:space="0" w:color="auto" w:frame="1"/>
        </w:rPr>
      </w:pPr>
    </w:p>
    <w:p w14:paraId="24C4DF10" w14:textId="06EB1882" w:rsidR="00A8206C" w:rsidRDefault="00A8206C" w:rsidP="00A8206C">
      <w:pPr>
        <w:pStyle w:val="NormalWeb"/>
        <w:spacing w:before="0" w:beforeAutospacing="0" w:after="0" w:afterAutospacing="0"/>
        <w:textAlignment w:val="top"/>
        <w:rPr>
          <w:rFonts w:ascii="Arial" w:hAnsi="Arial" w:cs="Arial"/>
        </w:rPr>
      </w:pPr>
      <w:r w:rsidRPr="007F41CE">
        <w:rPr>
          <w:rFonts w:ascii="Arial" w:hAnsi="Arial" w:cs="Arial"/>
          <w:color w:val="1B1B1B"/>
          <w:bdr w:val="none" w:sz="0" w:space="0" w:color="auto" w:frame="1"/>
        </w:rPr>
        <w:t xml:space="preserve">The school follows </w:t>
      </w:r>
      <w:r w:rsidR="00D84279">
        <w:rPr>
          <w:rFonts w:ascii="Arial" w:hAnsi="Arial" w:cs="Arial"/>
          <w:color w:val="1B1B1B"/>
          <w:bdr w:val="none" w:sz="0" w:space="0" w:color="auto" w:frame="1"/>
        </w:rPr>
        <w:t>the NCETM’s Mastering Number</w:t>
      </w:r>
      <w:r w:rsidRPr="007F41CE">
        <w:rPr>
          <w:rFonts w:ascii="Arial" w:hAnsi="Arial" w:cs="Arial"/>
          <w:color w:val="1B1B1B"/>
          <w:bdr w:val="none" w:sz="0" w:space="0" w:color="auto" w:frame="1"/>
        </w:rPr>
        <w:t xml:space="preserve"> in Reception and the Mer</w:t>
      </w:r>
      <w:r w:rsidRPr="007F41CE">
        <w:rPr>
          <w:rFonts w:ascii="Arial" w:hAnsi="Arial" w:cs="Arial"/>
          <w:bdr w:val="none" w:sz="0" w:space="0" w:color="auto" w:frame="1"/>
        </w:rPr>
        <w:t>i</w:t>
      </w:r>
      <w:r w:rsidRPr="007F41CE">
        <w:rPr>
          <w:rFonts w:ascii="Arial" w:hAnsi="Arial" w:cs="Arial"/>
          <w:color w:val="1B1B1B"/>
          <w:bdr w:val="none" w:sz="0" w:space="0" w:color="auto" w:frame="1"/>
        </w:rPr>
        <w:t xml:space="preserve">dian Primary Scheme of Work in Years 1-6. This scheme has been collaboratively created by </w:t>
      </w:r>
      <w:r w:rsidRPr="007F41CE">
        <w:rPr>
          <w:rFonts w:ascii="Arial" w:hAnsi="Arial" w:cs="Arial"/>
          <w:bdr w:val="none" w:sz="0" w:space="0" w:color="auto" w:frame="1"/>
        </w:rPr>
        <w:t xml:space="preserve">staff from across our primary </w:t>
      </w:r>
      <w:r w:rsidRPr="007F41CE">
        <w:rPr>
          <w:rFonts w:ascii="Arial" w:hAnsi="Arial" w:cs="Arial"/>
          <w:color w:val="1B1B1B"/>
          <w:bdr w:val="none" w:sz="0" w:space="0" w:color="auto" w:frame="1"/>
        </w:rPr>
        <w:t xml:space="preserve">schools within the </w:t>
      </w:r>
      <w:r w:rsidRPr="007F41CE">
        <w:rPr>
          <w:rFonts w:ascii="Arial" w:hAnsi="Arial" w:cs="Arial"/>
          <w:bdr w:val="none" w:sz="0" w:space="0" w:color="auto" w:frame="1"/>
        </w:rPr>
        <w:t>T</w:t>
      </w:r>
      <w:r w:rsidRPr="007F41CE">
        <w:rPr>
          <w:rFonts w:ascii="Arial" w:hAnsi="Arial" w:cs="Arial"/>
          <w:color w:val="1B1B1B"/>
          <w:bdr w:val="none" w:sz="0" w:space="0" w:color="auto" w:frame="1"/>
        </w:rPr>
        <w:t>rust</w:t>
      </w:r>
      <w:r w:rsidRPr="007F41CE">
        <w:rPr>
          <w:rFonts w:ascii="Arial" w:hAnsi="Arial" w:cs="Arial"/>
          <w:bdr w:val="none" w:sz="0" w:space="0" w:color="auto" w:frame="1"/>
        </w:rPr>
        <w:t xml:space="preserve">– they </w:t>
      </w:r>
      <w:r w:rsidRPr="007F41CE">
        <w:rPr>
          <w:rFonts w:ascii="Arial" w:hAnsi="Arial" w:cs="Arial"/>
          <w:color w:val="1B1B1B"/>
          <w:bdr w:val="none" w:sz="0" w:space="0" w:color="auto" w:frame="1"/>
        </w:rPr>
        <w:t xml:space="preserve">have been at the heart of its creation and continue to be central to its ongoing </w:t>
      </w:r>
      <w:r w:rsidRPr="007F41CE">
        <w:rPr>
          <w:rFonts w:ascii="Arial" w:hAnsi="Arial" w:cs="Arial"/>
          <w:bdr w:val="none" w:sz="0" w:space="0" w:color="auto" w:frame="1"/>
        </w:rPr>
        <w:t>development</w:t>
      </w:r>
      <w:r w:rsidRPr="007F41CE">
        <w:rPr>
          <w:rFonts w:ascii="Arial" w:hAnsi="Arial" w:cs="Arial"/>
          <w:color w:val="1B1B1B"/>
          <w:bdr w:val="none" w:sz="0" w:space="0" w:color="auto" w:frame="1"/>
        </w:rPr>
        <w:t xml:space="preserve">. Our </w:t>
      </w:r>
      <w:r w:rsidRPr="007F41CE">
        <w:rPr>
          <w:rFonts w:ascii="Arial" w:hAnsi="Arial" w:cs="Arial"/>
          <w:bdr w:val="none" w:sz="0" w:space="0" w:color="auto" w:frame="1"/>
        </w:rPr>
        <w:t>m</w:t>
      </w:r>
      <w:r w:rsidRPr="007F41CE">
        <w:rPr>
          <w:rFonts w:ascii="Arial" w:hAnsi="Arial" w:cs="Arial"/>
          <w:color w:val="1B1B1B"/>
          <w:bdr w:val="none" w:sz="0" w:space="0" w:color="auto" w:frame="1"/>
        </w:rPr>
        <w:t xml:space="preserve">aths lessons take children on a journey of small steps and use concrete and pictorial representations to support children’s understanding of the </w:t>
      </w:r>
      <w:r w:rsidRPr="007F41CE">
        <w:rPr>
          <w:rFonts w:ascii="Arial" w:hAnsi="Arial" w:cs="Arial"/>
          <w:bdr w:val="none" w:sz="0" w:space="0" w:color="auto" w:frame="1"/>
        </w:rPr>
        <w:t>m</w:t>
      </w:r>
      <w:r w:rsidRPr="007F41CE">
        <w:rPr>
          <w:rFonts w:ascii="Arial" w:hAnsi="Arial" w:cs="Arial"/>
          <w:color w:val="1B1B1B"/>
          <w:bdr w:val="none" w:sz="0" w:space="0" w:color="auto" w:frame="1"/>
        </w:rPr>
        <w:t>aths that they are learning about. At the heart of Maths</w:t>
      </w:r>
      <w:r>
        <w:rPr>
          <w:rFonts w:ascii="Arial" w:hAnsi="Arial" w:cs="Arial"/>
          <w:color w:val="1B1B1B"/>
          <w:bdr w:val="none" w:sz="0" w:space="0" w:color="auto" w:frame="1"/>
        </w:rPr>
        <w:t xml:space="preserve"> teaching and learning at our school is the fundamental belief that all children can make progress and achieve in this subject. The ‘Five Big Ideas’ of Teaching for Mastery from the NCETM  </w:t>
      </w:r>
      <w:hyperlink r:id="rId4" w:history="1">
        <w:r>
          <w:rPr>
            <w:rStyle w:val="Hyperlink"/>
            <w:rFonts w:ascii="Arial" w:hAnsi="Arial" w:cs="Arial"/>
          </w:rPr>
          <w:t>Five Big Ideas in Teaching for Mastery | NCETM</w:t>
        </w:r>
      </w:hyperlink>
      <w:r>
        <w:rPr>
          <w:rFonts w:ascii="Arial" w:hAnsi="Arial" w:cs="Arial"/>
        </w:rPr>
        <w:t xml:space="preserve"> are the underlying principles which we use to teach Maths. Our ongoing involvement with our local Maths Hub ensures that our practice is evidence based and continuously evolving. </w:t>
      </w:r>
    </w:p>
    <w:p w14:paraId="2FAE334B" w14:textId="77777777" w:rsidR="00A8206C" w:rsidRDefault="00A8206C" w:rsidP="00A8206C">
      <w:pPr>
        <w:pStyle w:val="NormalWeb"/>
        <w:spacing w:before="0" w:beforeAutospacing="0" w:after="0" w:afterAutospacing="0"/>
        <w:textAlignment w:val="top"/>
        <w:rPr>
          <w:rFonts w:ascii="Arial" w:hAnsi="Arial" w:cs="Arial"/>
        </w:rPr>
      </w:pPr>
    </w:p>
    <w:p w14:paraId="7ED16E76" w14:textId="0F245AE5" w:rsidR="00F01C08" w:rsidRDefault="00A8206C" w:rsidP="00A8206C">
      <w:r>
        <w:rPr>
          <w:rFonts w:ascii="Arial" w:hAnsi="Arial" w:cs="Arial"/>
          <w:noProof/>
        </w:rPr>
        <w:drawing>
          <wp:inline distT="0" distB="0" distL="0" distR="0" wp14:anchorId="6E032C7F" wp14:editId="3540B9CA">
            <wp:extent cx="4655820" cy="3131820"/>
            <wp:effectExtent l="0" t="0" r="11430" b="11430"/>
            <wp:docPr id="817924591" name="Picture 1" descr="A diagram of a teaching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of a teaching process&#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655820" cy="3131820"/>
                    </a:xfrm>
                    <a:prstGeom prst="rect">
                      <a:avLst/>
                    </a:prstGeom>
                    <a:noFill/>
                    <a:ln>
                      <a:noFill/>
                    </a:ln>
                  </pic:spPr>
                </pic:pic>
              </a:graphicData>
            </a:graphic>
          </wp:inline>
        </w:drawing>
      </w:r>
    </w:p>
    <w:sectPr w:rsidR="00F01C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6C"/>
    <w:rsid w:val="000228A9"/>
    <w:rsid w:val="005307D7"/>
    <w:rsid w:val="007C2D48"/>
    <w:rsid w:val="007F41CE"/>
    <w:rsid w:val="00A8206C"/>
    <w:rsid w:val="00D84279"/>
    <w:rsid w:val="00F01C08"/>
    <w:rsid w:val="00F47056"/>
    <w:rsid w:val="00FD1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84F88"/>
  <w15:chartTrackingRefBased/>
  <w15:docId w15:val="{AF4AEADF-D2E2-4B43-BA6E-3AED4942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06C"/>
    <w:pPr>
      <w:spacing w:after="0" w:line="240" w:lineRule="auto"/>
    </w:pPr>
    <w:rPr>
      <w:rFonts w:ascii="Aptos" w:hAnsi="Aptos"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206C"/>
    <w:rPr>
      <w:color w:val="467886"/>
      <w:u w:val="single"/>
    </w:rPr>
  </w:style>
  <w:style w:type="paragraph" w:styleId="NormalWeb">
    <w:name w:val="Normal (Web)"/>
    <w:basedOn w:val="Normal"/>
    <w:uiPriority w:val="99"/>
    <w:semiHidden/>
    <w:unhideWhenUsed/>
    <w:rsid w:val="00A8206C"/>
    <w:pPr>
      <w:spacing w:before="100" w:beforeAutospacing="1" w:after="100" w:afterAutospacing="1"/>
    </w:pPr>
    <w:rPr>
      <w:rFonts w:ascii="Calibri" w:hAnsi="Calibri"/>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83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3.jpg@01DB1844.0154D0A0"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hyperlink" Target="https://eur02.safelinks.protection.outlook.com/?url=https%3A%2F%2Fwww.ncetm.org.uk%2Fteaching-for-mastery%2Fmastery-explained%2Ffive-big-ideas-in-teaching-for-mastery%2F%23%3A~%3Atext%3DThe%2520fundamental%2520characteristics%2520that%2520underpin%2520teaching%2520for%2520mastery%2520in%2520all&amp;data=05%7C02%7CMWatson%40brookprimary.co.uk%7C61da80ce10d5445d84c508dce652c4f5%7Ce1d9b82998164c549d9cade2d8e3aa6e%7C0%7C0%7C638638490372062451%7CUnknown%7CTWFpbGZsb3d8eyJWIjoiMC4wLjAwMDAiLCJQIjoiV2luMzIiLCJBTiI6Ik1haWwiLCJXVCI6Mn0%3D%7C0%7C%7C%7C&amp;sdata=Rqs6pH%2Fzv4c7NUA%2FvrpPlkUOUSzMSuNJ0oA%2BS79vVoM%3D&amp;reserved=0"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926D6076BDD46BA460917BCBBF60C" ma:contentTypeVersion="18" ma:contentTypeDescription="Create a new document." ma:contentTypeScope="" ma:versionID="e591973fce590a26dc391e5a61ae2da9">
  <xsd:schema xmlns:xsd="http://www.w3.org/2001/XMLSchema" xmlns:xs="http://www.w3.org/2001/XMLSchema" xmlns:p="http://schemas.microsoft.com/office/2006/metadata/properties" xmlns:ns2="a7c87610-0492-4bc2-8b23-9471167ebd72" xmlns:ns3="fe737754-9914-4b56-8037-3c5d596772d6" targetNamespace="http://schemas.microsoft.com/office/2006/metadata/properties" ma:root="true" ma:fieldsID="2ece23dbd0b9242025a1213f288e4d84" ns2:_="" ns3:_="">
    <xsd:import namespace="a7c87610-0492-4bc2-8b23-9471167ebd72"/>
    <xsd:import namespace="fe737754-9914-4b56-8037-3c5d596772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87610-0492-4bc2-8b23-9471167eb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520ede-e490-442d-bb48-026ae3021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737754-9914-4b56-8037-3c5d596772d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fee878-b0c3-49e1-8830-cfc25c645576}" ma:internalName="TaxCatchAll" ma:showField="CatchAllData" ma:web="fe737754-9914-4b56-8037-3c5d59677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737754-9914-4b56-8037-3c5d596772d6" xsi:nil="true"/>
    <lcf76f155ced4ddcb4097134ff3c332f xmlns="a7c87610-0492-4bc2-8b23-9471167ebd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41EC9F-0ADD-4DA7-AD5D-708958D64D6F}"/>
</file>

<file path=customXml/itemProps2.xml><?xml version="1.0" encoding="utf-8"?>
<ds:datastoreItem xmlns:ds="http://schemas.openxmlformats.org/officeDocument/2006/customXml" ds:itemID="{D9CA8AAD-5203-4E26-93CC-392AE8F5B374}"/>
</file>

<file path=customXml/itemProps3.xml><?xml version="1.0" encoding="utf-8"?>
<ds:datastoreItem xmlns:ds="http://schemas.openxmlformats.org/officeDocument/2006/customXml" ds:itemID="{C6269C60-5E23-4ACA-A4D8-FA249D18BC1D}"/>
</file>

<file path=docProps/app.xml><?xml version="1.0" encoding="utf-8"?>
<Properties xmlns="http://schemas.openxmlformats.org/officeDocument/2006/extended-properties" xmlns:vt="http://schemas.openxmlformats.org/officeDocument/2006/docPropsVTypes">
  <Template>Normal</Template>
  <TotalTime>13</TotalTime>
  <Pages>1</Pages>
  <Words>274</Words>
  <Characters>1400</Characters>
  <Application>Microsoft Office Word</Application>
  <DocSecurity>0</DocSecurity>
  <Lines>26</Lines>
  <Paragraphs>4</Paragraphs>
  <ScaleCrop>false</ScaleCrop>
  <HeadingPairs>
    <vt:vector size="2" baseType="variant">
      <vt:variant>
        <vt:lpstr>Title</vt:lpstr>
      </vt:variant>
      <vt:variant>
        <vt:i4>1</vt:i4>
      </vt:variant>
    </vt:vector>
  </HeadingPairs>
  <TitlesOfParts>
    <vt:vector size="1" baseType="lpstr">
      <vt:lpstr/>
    </vt:vector>
  </TitlesOfParts>
  <Company>Meridian Trust</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Watson</dc:creator>
  <cp:keywords/>
  <dc:description/>
  <cp:lastModifiedBy>Malcolm Watson</cp:lastModifiedBy>
  <cp:revision>3</cp:revision>
  <dcterms:created xsi:type="dcterms:W3CDTF">2024-10-07T11:19:00Z</dcterms:created>
  <dcterms:modified xsi:type="dcterms:W3CDTF">2026-04-14T20:01:00Z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0x01010055A926D6076BDD46BA460917BCBBF60C</vt:lpwstr>
  </property>
</Properties>
</file>